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45" w:rsidRPr="00D8181A" w:rsidRDefault="00E023AB" w:rsidP="00DB6A45">
      <w:pPr>
        <w:spacing w:before="960" w:line="360" w:lineRule="exact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D0B32C" wp14:editId="58769B84">
                <wp:simplePos x="0" y="0"/>
                <wp:positionH relativeFrom="page">
                  <wp:posOffset>4773881</wp:posOffset>
                </wp:positionH>
                <wp:positionV relativeFrom="page">
                  <wp:posOffset>2196935</wp:posOffset>
                </wp:positionV>
                <wp:extent cx="2707574" cy="344937"/>
                <wp:effectExtent l="0" t="0" r="17145" b="1714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574" cy="344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A45" w:rsidRPr="00482A25" w:rsidRDefault="00E023AB" w:rsidP="00DB6A45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СЭД-2020-299-01-01-07.С-51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375.9pt;margin-top:173pt;width:213.2pt;height:27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HwxQIAAK8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" filled="f" stroked="f">
                <v:textbox inset="0,0,0,0">
                  <w:txbxContent>
                    <w:p w:rsidR="00DB6A45" w:rsidRPr="00482A25" w:rsidRDefault="00E023AB" w:rsidP="00DB6A45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СЭД-2020-299-01-01-07.С-51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6A4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7A959" wp14:editId="5A78B550">
                <wp:simplePos x="0" y="0"/>
                <wp:positionH relativeFrom="page">
                  <wp:posOffset>913765</wp:posOffset>
                </wp:positionH>
                <wp:positionV relativeFrom="page">
                  <wp:posOffset>2915285</wp:posOffset>
                </wp:positionV>
                <wp:extent cx="2981325" cy="1144905"/>
                <wp:effectExtent l="0" t="635" r="635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A45" w:rsidRDefault="00DB6A45" w:rsidP="00DB6A45">
                            <w:pPr>
                              <w:pStyle w:val="a5"/>
                            </w:pPr>
                            <w:r>
                              <w:t>О создании согласительной комиссии по урегулированию разногласий по проекту внесения изменений в генеральный план Култаевского сельского поселения Пермского муниципального района Пермского края</w:t>
                            </w:r>
                          </w:p>
                          <w:p w:rsidR="00DB6A45" w:rsidRDefault="00DB6A45" w:rsidP="00DB6A45">
                            <w:pPr>
                              <w:pStyle w:val="a5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27" type="#_x0000_t202" style="position:absolute;left:0;text-align:left;margin-left:71.95pt;margin-top:229.55pt;width:234.75pt;height:90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" filled="f" stroked="f">
                <v:textbox inset="0,0,0,0">
                  <w:txbxContent>
                    <w:p w:rsidR="00DB6A45" w:rsidRDefault="00DB6A45" w:rsidP="00DB6A45">
                      <w:pPr>
                        <w:pStyle w:val="a5"/>
                      </w:pPr>
                      <w:r>
                        <w:t>О создании согласительной комиссии по урегулированию разногласий по проекту внесения изменений в генеральный план Култаевского сельского поселения Пермского муниципального района Пермского края</w:t>
                      </w:r>
                    </w:p>
                    <w:p w:rsidR="00DB6A45" w:rsidRDefault="00DB6A45" w:rsidP="00DB6A45">
                      <w:pPr>
                        <w:pStyle w:val="a5"/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6A4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1582420</wp:posOffset>
                </wp:positionH>
                <wp:positionV relativeFrom="page">
                  <wp:posOffset>2267585</wp:posOffset>
                </wp:positionV>
                <wp:extent cx="1278255" cy="274320"/>
                <wp:effectExtent l="1270" t="635" r="0" b="127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A45" w:rsidRPr="00482A25" w:rsidRDefault="00E023AB" w:rsidP="00DB6A45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27.11.2020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8" type="#_x0000_t202" style="position:absolute;left:0;text-align:left;margin-left:124.6pt;margin-top:178.55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" filled="f" stroked="f">
                <v:textbox inset="0,0,0,0">
                  <w:txbxContent>
                    <w:p w:rsidR="00DB6A45" w:rsidRPr="00482A25" w:rsidRDefault="00E023AB" w:rsidP="00DB6A45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27.11.2020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6A45" w:rsidRPr="00D8181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881380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6" name="Рисунок 6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A45" w:rsidRPr="00D8181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A45" w:rsidRDefault="00DB6A45" w:rsidP="00DB6A45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29" type="#_x0000_t202" style="position:absolute;left:0;text-align:left;margin-left:85.05pt;margin-top:760.35pt;width:266.4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1K3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AlGnDTQov23/ff9j/2v/c/bL7df0cT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7HeJiDlShugMFSAMGAi7D8QKiE/IhRB4skwerDhkiKUf2CwxSYrTMI&#10;chBWg0B4Dk8TrDHqxYXut9OmlWxdAXI/Z1xcwKSUzJLYjFQfxWG+YDnYXA6LzGyfu//W6rRu578B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9IdSt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DB6A45" w:rsidRDefault="00DB6A45" w:rsidP="00DB6A45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B6A45" w:rsidRDefault="00DB6A45" w:rsidP="00DB6A45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DB6A45" w:rsidRDefault="00DB6A45" w:rsidP="00DB6A45">
      <w:pPr>
        <w:autoSpaceDE w:val="0"/>
        <w:autoSpaceDN w:val="0"/>
        <w:adjustRightInd w:val="0"/>
        <w:jc w:val="both"/>
        <w:rPr>
          <w:sz w:val="28"/>
        </w:rPr>
      </w:pPr>
    </w:p>
    <w:p w:rsidR="00DB6A45" w:rsidRDefault="00DB6A45" w:rsidP="00DB6A45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ч. 9 ст. 25 Градостроительного кодекса Российской Федерации, в соответствии с п. 6 ч. 2 ст. 47 Устава муниципального образования «Пермский муниципальный район»,</w:t>
      </w:r>
      <w:r w:rsidRPr="002466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письмом Министерства по управлению имуществом и градостроительной деятельности Пермского края от 18.11.2020 № Пвн31-02-1-21-398, </w:t>
      </w:r>
      <w:r w:rsidR="006F2169">
        <w:rPr>
          <w:sz w:val="28"/>
          <w:szCs w:val="28"/>
        </w:rPr>
        <w:t>письмом Министерства сельского хозяйства и продовольствия Пермского кр</w:t>
      </w:r>
      <w:r w:rsidR="00333E5F">
        <w:rPr>
          <w:sz w:val="28"/>
          <w:szCs w:val="28"/>
        </w:rPr>
        <w:t>ая от 26.11.2020 № 25-04.4-05-2:</w:t>
      </w:r>
    </w:p>
    <w:p w:rsidR="00DB6A45" w:rsidRPr="00880DEC" w:rsidRDefault="00DB6A45" w:rsidP="00DB6A45">
      <w:pPr>
        <w:spacing w:line="360" w:lineRule="exact"/>
        <w:ind w:firstLine="709"/>
        <w:jc w:val="both"/>
        <w:rPr>
          <w:sz w:val="28"/>
          <w:szCs w:val="28"/>
        </w:rPr>
      </w:pPr>
      <w:r w:rsidRPr="00880DEC">
        <w:rPr>
          <w:sz w:val="28"/>
          <w:szCs w:val="28"/>
        </w:rPr>
        <w:t xml:space="preserve">1. Создать согласительную комиссию по урегулированию разногласий </w:t>
      </w:r>
      <w:r w:rsidRPr="00880DEC">
        <w:rPr>
          <w:sz w:val="28"/>
          <w:szCs w:val="28"/>
        </w:rPr>
        <w:br/>
      </w:r>
      <w:r>
        <w:rPr>
          <w:sz w:val="28"/>
          <w:szCs w:val="28"/>
        </w:rPr>
        <w:t>по проекту</w:t>
      </w:r>
      <w:r w:rsidRPr="003B43D9">
        <w:rPr>
          <w:sz w:val="28"/>
          <w:szCs w:val="28"/>
        </w:rPr>
        <w:t xml:space="preserve"> внесения изменений в генеральный план Култаевского сельского поселения Пермского муниципального района Пермского края</w:t>
      </w:r>
      <w:r>
        <w:rPr>
          <w:sz w:val="28"/>
          <w:szCs w:val="28"/>
        </w:rPr>
        <w:t>, утвержденный решением Совета депутатов Култаевского сельского поселения от 06.02.2014 № 29 (в редакции решения Земского Собрания Пермского муниципального района от 29.06.2016 № 157)</w:t>
      </w:r>
      <w:r w:rsidRPr="00880DEC">
        <w:rPr>
          <w:sz w:val="28"/>
          <w:szCs w:val="28"/>
        </w:rPr>
        <w:t>.</w:t>
      </w:r>
    </w:p>
    <w:p w:rsidR="00DB6A45" w:rsidRPr="00880DEC" w:rsidRDefault="00DB6A45" w:rsidP="00DB6A45">
      <w:pPr>
        <w:spacing w:line="360" w:lineRule="exact"/>
        <w:ind w:firstLine="709"/>
        <w:jc w:val="both"/>
        <w:rPr>
          <w:sz w:val="28"/>
          <w:szCs w:val="28"/>
        </w:rPr>
      </w:pPr>
      <w:r w:rsidRPr="00880DEC">
        <w:rPr>
          <w:sz w:val="28"/>
          <w:szCs w:val="28"/>
        </w:rPr>
        <w:t>2. Утвердить прилагаемые:</w:t>
      </w:r>
    </w:p>
    <w:p w:rsidR="00DB6A45" w:rsidRPr="00880DEC" w:rsidRDefault="00DB6A45" w:rsidP="00DB6A45">
      <w:pPr>
        <w:spacing w:line="360" w:lineRule="exact"/>
        <w:ind w:firstLine="709"/>
        <w:jc w:val="both"/>
        <w:rPr>
          <w:sz w:val="28"/>
          <w:szCs w:val="28"/>
        </w:rPr>
      </w:pPr>
      <w:r w:rsidRPr="00880DEC">
        <w:rPr>
          <w:sz w:val="28"/>
          <w:szCs w:val="28"/>
        </w:rPr>
        <w:t xml:space="preserve">2.1. Порядок деятельности согласительной комиссии по урегулированию разногласий </w:t>
      </w:r>
      <w:r w:rsidRPr="00DA66AD">
        <w:rPr>
          <w:sz w:val="28"/>
          <w:szCs w:val="28"/>
        </w:rPr>
        <w:t>по проекту внесения изменений в генеральный план Култаевского сельского поселения Пермского муниципального района Пермского края</w:t>
      </w:r>
      <w:r>
        <w:rPr>
          <w:sz w:val="28"/>
          <w:szCs w:val="28"/>
        </w:rPr>
        <w:t xml:space="preserve"> согласно приложению 1 </w:t>
      </w:r>
      <w:r w:rsidR="0089690E">
        <w:rPr>
          <w:sz w:val="28"/>
          <w:szCs w:val="28"/>
        </w:rPr>
        <w:t>к</w:t>
      </w:r>
      <w:r>
        <w:rPr>
          <w:sz w:val="28"/>
          <w:szCs w:val="28"/>
        </w:rPr>
        <w:t xml:space="preserve"> настоя</w:t>
      </w:r>
      <w:r w:rsidR="00333E5F">
        <w:rPr>
          <w:sz w:val="28"/>
          <w:szCs w:val="28"/>
        </w:rPr>
        <w:t>щ</w:t>
      </w:r>
      <w:r>
        <w:rPr>
          <w:sz w:val="28"/>
          <w:szCs w:val="28"/>
        </w:rPr>
        <w:t xml:space="preserve">ему </w:t>
      </w:r>
      <w:r w:rsidR="0089690E">
        <w:rPr>
          <w:sz w:val="28"/>
          <w:szCs w:val="28"/>
        </w:rPr>
        <w:t>распоряжению</w:t>
      </w:r>
      <w:r w:rsidRPr="00880DEC">
        <w:rPr>
          <w:sz w:val="28"/>
          <w:szCs w:val="28"/>
        </w:rPr>
        <w:t>;</w:t>
      </w:r>
    </w:p>
    <w:p w:rsidR="00DB6A45" w:rsidRPr="00880DEC" w:rsidRDefault="00DB6A45" w:rsidP="00DB6A45">
      <w:pPr>
        <w:spacing w:line="360" w:lineRule="exact"/>
        <w:ind w:firstLine="709"/>
        <w:jc w:val="both"/>
        <w:rPr>
          <w:sz w:val="28"/>
          <w:szCs w:val="28"/>
        </w:rPr>
      </w:pPr>
      <w:r w:rsidRPr="00880DEC">
        <w:rPr>
          <w:sz w:val="28"/>
          <w:szCs w:val="28"/>
        </w:rPr>
        <w:t xml:space="preserve">2.2. состав согласительной комиссии по урегулированию разногласий </w:t>
      </w:r>
      <w:r w:rsidRPr="00880DEC">
        <w:rPr>
          <w:sz w:val="28"/>
          <w:szCs w:val="28"/>
        </w:rPr>
        <w:br/>
        <w:t xml:space="preserve">по проекту </w:t>
      </w:r>
      <w:r w:rsidRPr="00DA66AD">
        <w:rPr>
          <w:sz w:val="28"/>
          <w:szCs w:val="28"/>
        </w:rPr>
        <w:t>внесения изменений в генеральный план Култаевского сельского поселения Пермского муниципального района Пермского края</w:t>
      </w:r>
      <w:r w:rsidRPr="003B43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2 </w:t>
      </w:r>
      <w:r w:rsidR="0089690E">
        <w:rPr>
          <w:sz w:val="28"/>
          <w:szCs w:val="28"/>
        </w:rPr>
        <w:t>к</w:t>
      </w:r>
      <w:r w:rsidR="00333E5F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 xml:space="preserve">ему </w:t>
      </w:r>
      <w:r w:rsidR="0089690E">
        <w:rPr>
          <w:sz w:val="28"/>
          <w:szCs w:val="28"/>
        </w:rPr>
        <w:t>распоряжению</w:t>
      </w:r>
      <w:r w:rsidRPr="00880DEC">
        <w:rPr>
          <w:sz w:val="28"/>
          <w:szCs w:val="28"/>
        </w:rPr>
        <w:t>.</w:t>
      </w:r>
    </w:p>
    <w:p w:rsidR="00DB6A45" w:rsidRDefault="00DB6A45" w:rsidP="00DB6A45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</w:t>
      </w:r>
      <w:r w:rsidR="00333E5F">
        <w:rPr>
          <w:sz w:val="28"/>
          <w:szCs w:val="28"/>
        </w:rPr>
        <w:t>распоряжение</w:t>
      </w:r>
      <w:r>
        <w:rPr>
          <w:sz w:val="28"/>
          <w:szCs w:val="28"/>
        </w:rPr>
        <w:t xml:space="preserve"> в муниципальной газете «Нива» и разместить на официальном сайте Пермского муниципального района </w:t>
      </w:r>
      <w:hyperlink r:id="rId9" w:history="1">
        <w:r w:rsidRPr="00C94EC0">
          <w:rPr>
            <w:rStyle w:val="ac"/>
            <w:color w:val="000000"/>
            <w:sz w:val="28"/>
            <w:szCs w:val="28"/>
            <w:lang w:val="en-US"/>
          </w:rPr>
          <w:t>www</w:t>
        </w:r>
        <w:r w:rsidRPr="00C94EC0">
          <w:rPr>
            <w:rStyle w:val="ac"/>
            <w:color w:val="000000"/>
            <w:sz w:val="28"/>
            <w:szCs w:val="28"/>
          </w:rPr>
          <w:t>.</w:t>
        </w:r>
        <w:r w:rsidRPr="00C94EC0">
          <w:rPr>
            <w:rStyle w:val="ac"/>
            <w:color w:val="000000"/>
            <w:sz w:val="28"/>
            <w:szCs w:val="28"/>
            <w:lang w:val="en-US"/>
          </w:rPr>
          <w:t>permraion</w:t>
        </w:r>
        <w:r w:rsidRPr="00C94EC0">
          <w:rPr>
            <w:rStyle w:val="ac"/>
            <w:color w:val="000000"/>
            <w:sz w:val="28"/>
            <w:szCs w:val="28"/>
          </w:rPr>
          <w:t>.</w:t>
        </w:r>
        <w:r w:rsidRPr="00C94EC0">
          <w:rPr>
            <w:rStyle w:val="ac"/>
            <w:color w:val="000000"/>
            <w:sz w:val="28"/>
            <w:szCs w:val="28"/>
            <w:lang w:val="en-US"/>
          </w:rPr>
          <w:t>ru</w:t>
        </w:r>
      </w:hyperlink>
      <w:r w:rsidRPr="00C94EC0">
        <w:rPr>
          <w:color w:val="000000"/>
          <w:sz w:val="28"/>
          <w:szCs w:val="28"/>
        </w:rPr>
        <w:t>.</w:t>
      </w:r>
    </w:p>
    <w:p w:rsidR="00DB6A45" w:rsidRDefault="00DB6A45" w:rsidP="00DB6A45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F225D7">
        <w:rPr>
          <w:sz w:val="28"/>
          <w:szCs w:val="28"/>
        </w:rPr>
        <w:lastRenderedPageBreak/>
        <w:t xml:space="preserve">Настоящее </w:t>
      </w:r>
      <w:r w:rsidR="00333E5F">
        <w:rPr>
          <w:sz w:val="28"/>
          <w:szCs w:val="28"/>
        </w:rPr>
        <w:t>распоряжение</w:t>
      </w:r>
      <w:r w:rsidRPr="00F225D7">
        <w:rPr>
          <w:sz w:val="28"/>
          <w:szCs w:val="28"/>
        </w:rPr>
        <w:t xml:space="preserve"> вступает в силу со дня его официального опубликования. </w:t>
      </w:r>
    </w:p>
    <w:p w:rsidR="00DB6A45" w:rsidRDefault="00DB6A45" w:rsidP="00DB6A45">
      <w:pPr>
        <w:jc w:val="both"/>
        <w:rPr>
          <w:sz w:val="28"/>
          <w:szCs w:val="28"/>
        </w:rPr>
      </w:pPr>
    </w:p>
    <w:p w:rsidR="00DB6A45" w:rsidRDefault="00DB6A45" w:rsidP="00DB6A45">
      <w:pPr>
        <w:jc w:val="both"/>
        <w:rPr>
          <w:sz w:val="28"/>
          <w:szCs w:val="28"/>
        </w:rPr>
      </w:pPr>
    </w:p>
    <w:p w:rsidR="00DB6A45" w:rsidRDefault="00DB6A45" w:rsidP="00DB6A4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главы муниципального района                                                     В.П. Ваганов</w:t>
      </w:r>
    </w:p>
    <w:p w:rsidR="00DB6A45" w:rsidRDefault="00DB6A45" w:rsidP="00DB6A45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DB6A45" w:rsidRDefault="00DB6A45" w:rsidP="00DB6A45">
      <w:pPr>
        <w:ind w:left="5529"/>
        <w:rPr>
          <w:sz w:val="28"/>
          <w:szCs w:val="28"/>
        </w:rPr>
      </w:pPr>
    </w:p>
    <w:p w:rsidR="0089690E" w:rsidRDefault="0089690E" w:rsidP="00DB6A45">
      <w:pPr>
        <w:ind w:left="5529"/>
        <w:rPr>
          <w:sz w:val="28"/>
          <w:szCs w:val="28"/>
        </w:rPr>
      </w:pPr>
    </w:p>
    <w:p w:rsidR="00DB6A45" w:rsidRPr="00A34675" w:rsidRDefault="00DB6A45" w:rsidP="0089690E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34675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1 </w:t>
      </w:r>
      <w:r w:rsidR="0089690E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к</w:t>
      </w:r>
      <w:r w:rsidR="0089690E">
        <w:rPr>
          <w:sz w:val="28"/>
          <w:szCs w:val="28"/>
        </w:rPr>
        <w:t xml:space="preserve"> распоряжению </w:t>
      </w:r>
      <w:r w:rsidRPr="00A34675">
        <w:rPr>
          <w:sz w:val="28"/>
          <w:szCs w:val="28"/>
        </w:rPr>
        <w:t>администрации</w:t>
      </w:r>
      <w:r w:rsidR="0089690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Пермского муниципального </w:t>
      </w:r>
      <w:r w:rsidR="0089690E">
        <w:rPr>
          <w:sz w:val="28"/>
          <w:szCs w:val="28"/>
        </w:rPr>
        <w:t>р</w:t>
      </w:r>
      <w:r w:rsidRPr="00A34675">
        <w:rPr>
          <w:sz w:val="28"/>
          <w:szCs w:val="28"/>
        </w:rPr>
        <w:t>айона</w:t>
      </w:r>
    </w:p>
    <w:p w:rsidR="00DB6A45" w:rsidRDefault="0089690E" w:rsidP="0089690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5944235</wp:posOffset>
                </wp:positionH>
                <wp:positionV relativeFrom="page">
                  <wp:posOffset>1336601</wp:posOffset>
                </wp:positionV>
                <wp:extent cx="1278255" cy="274320"/>
                <wp:effectExtent l="635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A45" w:rsidRPr="00482A25" w:rsidRDefault="00DB6A45" w:rsidP="00DB6A45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30" type="#_x0000_t202" style="position:absolute;margin-left:468.05pt;margin-top:105.25pt;width:100.6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jCUyg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" filled="f" stroked="f">
                <v:textbox inset="0,0,0,0">
                  <w:txbxContent>
                    <w:p w:rsidR="00DB6A45" w:rsidRPr="00482A25" w:rsidRDefault="00DB6A45" w:rsidP="00DB6A45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4529513</wp:posOffset>
                </wp:positionH>
                <wp:positionV relativeFrom="page">
                  <wp:posOffset>1336601</wp:posOffset>
                </wp:positionV>
                <wp:extent cx="1087755" cy="274320"/>
                <wp:effectExtent l="254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A45" w:rsidRPr="00482A25" w:rsidRDefault="00DB6A45" w:rsidP="00DB6A45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1" type="#_x0000_t202" style="position:absolute;margin-left:356.65pt;margin-top:105.25pt;width:85.6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" filled="f" stroked="f">
                <v:textbox inset="0,0,0,0">
                  <w:txbxContent>
                    <w:p w:rsidR="00DB6A45" w:rsidRPr="00482A25" w:rsidRDefault="00DB6A45" w:rsidP="00DB6A45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</w:t>
      </w:r>
      <w:r w:rsidR="00DB6A45">
        <w:rPr>
          <w:sz w:val="28"/>
          <w:szCs w:val="28"/>
        </w:rPr>
        <w:t>о</w:t>
      </w:r>
      <w:r w:rsidR="00DB6A45" w:rsidRPr="00A34675">
        <w:rPr>
          <w:sz w:val="28"/>
          <w:szCs w:val="28"/>
        </w:rPr>
        <w:t xml:space="preserve">т </w:t>
      </w:r>
      <w:r w:rsidR="00DB6A45">
        <w:rPr>
          <w:sz w:val="28"/>
          <w:szCs w:val="28"/>
        </w:rPr>
        <w:t xml:space="preserve">                         </w:t>
      </w:r>
      <w:r w:rsidR="00DB6A45" w:rsidRPr="00A34675">
        <w:rPr>
          <w:sz w:val="28"/>
          <w:szCs w:val="28"/>
        </w:rPr>
        <w:t xml:space="preserve">№ </w:t>
      </w:r>
    </w:p>
    <w:p w:rsidR="00DB6A45" w:rsidRDefault="00DB6A45" w:rsidP="00DB6A45">
      <w:pPr>
        <w:ind w:left="6096"/>
        <w:rPr>
          <w:sz w:val="28"/>
          <w:szCs w:val="28"/>
        </w:rPr>
      </w:pPr>
    </w:p>
    <w:p w:rsidR="00DB6A45" w:rsidRDefault="00DB6A45" w:rsidP="00DB6A45">
      <w:pPr>
        <w:ind w:left="6096"/>
        <w:rPr>
          <w:sz w:val="28"/>
          <w:szCs w:val="28"/>
        </w:rPr>
      </w:pPr>
    </w:p>
    <w:p w:rsidR="00DB6A45" w:rsidRPr="00D61488" w:rsidRDefault="00DB6A45" w:rsidP="00DB6A45">
      <w:pPr>
        <w:spacing w:after="120" w:line="240" w:lineRule="exact"/>
        <w:jc w:val="center"/>
        <w:rPr>
          <w:b/>
          <w:sz w:val="28"/>
        </w:rPr>
      </w:pPr>
      <w:r w:rsidRPr="00D61488">
        <w:rPr>
          <w:b/>
          <w:sz w:val="28"/>
        </w:rPr>
        <w:t>ПОРЯДОК</w:t>
      </w:r>
    </w:p>
    <w:p w:rsidR="00DB6A45" w:rsidRDefault="00DB6A45" w:rsidP="00DB6A45">
      <w:pPr>
        <w:spacing w:line="240" w:lineRule="exact"/>
        <w:jc w:val="center"/>
        <w:rPr>
          <w:b/>
          <w:sz w:val="28"/>
        </w:rPr>
      </w:pPr>
      <w:r w:rsidRPr="00D61488">
        <w:rPr>
          <w:b/>
          <w:sz w:val="28"/>
        </w:rPr>
        <w:t xml:space="preserve">деятельности согласительной комиссии по урегулированию разногласий </w:t>
      </w:r>
      <w:r w:rsidRPr="00DA66AD">
        <w:rPr>
          <w:b/>
          <w:sz w:val="28"/>
        </w:rPr>
        <w:t>по проекту внесения изменений в генеральный план Култаевского сельского поселения Пермского муниципального района Пермского края</w:t>
      </w:r>
    </w:p>
    <w:p w:rsidR="00DB6A45" w:rsidRPr="00D61488" w:rsidRDefault="00DB6A45" w:rsidP="00DB6A45">
      <w:pPr>
        <w:spacing w:line="240" w:lineRule="exact"/>
        <w:jc w:val="center"/>
        <w:rPr>
          <w:b/>
          <w:sz w:val="28"/>
        </w:rPr>
      </w:pPr>
    </w:p>
    <w:p w:rsidR="00DB6A45" w:rsidRPr="00D61488" w:rsidRDefault="00DB6A45" w:rsidP="00DB6A45">
      <w:pPr>
        <w:spacing w:line="240" w:lineRule="exact"/>
        <w:jc w:val="center"/>
        <w:rPr>
          <w:b/>
          <w:sz w:val="28"/>
        </w:rPr>
      </w:pPr>
      <w:r w:rsidRPr="00D61488">
        <w:rPr>
          <w:b/>
          <w:sz w:val="28"/>
          <w:lang w:val="en-US"/>
        </w:rPr>
        <w:t>I</w:t>
      </w:r>
      <w:r w:rsidRPr="00D61488">
        <w:rPr>
          <w:b/>
          <w:sz w:val="28"/>
        </w:rPr>
        <w:t>. Общие положения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</w:rPr>
      </w:pP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</w:rPr>
      </w:pPr>
      <w:r w:rsidRPr="00D61488">
        <w:rPr>
          <w:sz w:val="28"/>
        </w:rPr>
        <w:t xml:space="preserve">1.1. Настоящий Порядок определяет процедуру создания и деятельности согласительной комиссии по урегулированию разногласий </w:t>
      </w:r>
      <w:r w:rsidRPr="00DA66AD">
        <w:rPr>
          <w:sz w:val="28"/>
        </w:rPr>
        <w:t>по проекту внесения изменений в генеральный план Култаевского сельского поселения Пермского муниципального района Пермского края</w:t>
      </w:r>
      <w:r w:rsidRPr="00D61488">
        <w:rPr>
          <w:sz w:val="28"/>
        </w:rPr>
        <w:t xml:space="preserve"> (далее соответственно – Комиссия, Проект).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  <w:szCs w:val="28"/>
        </w:rPr>
      </w:pPr>
      <w:r w:rsidRPr="00D61488">
        <w:rPr>
          <w:sz w:val="28"/>
        </w:rPr>
        <w:t>1.2. К</w:t>
      </w:r>
      <w:r w:rsidRPr="00D61488">
        <w:rPr>
          <w:sz w:val="28"/>
          <w:szCs w:val="28"/>
        </w:rPr>
        <w:t>омиссия создается для урегулирования замечаний, послуживших основанием для подготовки заключения об отказе в согласовании Проекта.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  <w:szCs w:val="28"/>
        </w:rPr>
      </w:pPr>
      <w:r w:rsidRPr="00D61488">
        <w:rPr>
          <w:sz w:val="28"/>
          <w:szCs w:val="28"/>
        </w:rPr>
        <w:t xml:space="preserve">1.3. Максимальный срок деятельности Комиссии не может превышать </w:t>
      </w:r>
      <w:r>
        <w:rPr>
          <w:sz w:val="28"/>
          <w:szCs w:val="28"/>
        </w:rPr>
        <w:t>двух</w:t>
      </w:r>
      <w:r w:rsidRPr="00D61488">
        <w:rPr>
          <w:sz w:val="28"/>
          <w:szCs w:val="28"/>
        </w:rPr>
        <w:t xml:space="preserve"> месяцев с даты ее создания.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</w:rPr>
      </w:pPr>
    </w:p>
    <w:p w:rsidR="00DB6A45" w:rsidRPr="00D61488" w:rsidRDefault="00DB6A45" w:rsidP="00DB6A45">
      <w:pPr>
        <w:spacing w:line="240" w:lineRule="exact"/>
        <w:jc w:val="center"/>
        <w:rPr>
          <w:b/>
          <w:sz w:val="28"/>
        </w:rPr>
      </w:pPr>
      <w:r w:rsidRPr="00D61488">
        <w:rPr>
          <w:b/>
          <w:sz w:val="28"/>
          <w:lang w:val="en-US"/>
        </w:rPr>
        <w:t>II</w:t>
      </w:r>
      <w:r w:rsidRPr="00D61488">
        <w:rPr>
          <w:b/>
          <w:sz w:val="28"/>
        </w:rPr>
        <w:t>. Состав Комиссии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</w:rPr>
      </w:pP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</w:rPr>
      </w:pPr>
      <w:r w:rsidRPr="00D61488">
        <w:rPr>
          <w:sz w:val="28"/>
        </w:rPr>
        <w:t>2.1. В состав Комиссии включаются: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</w:rPr>
      </w:pPr>
      <w:r w:rsidRPr="00D61488">
        <w:rPr>
          <w:sz w:val="28"/>
        </w:rPr>
        <w:t>2.1.1. представители согласующих органов, которые направили заключения об отказе в согласовании Проекта;</w:t>
      </w:r>
    </w:p>
    <w:p w:rsidR="00DB6A45" w:rsidRPr="004E1B16" w:rsidRDefault="00DB6A45" w:rsidP="00DB6A45">
      <w:pPr>
        <w:spacing w:line="360" w:lineRule="exact"/>
        <w:ind w:firstLine="709"/>
        <w:jc w:val="both"/>
        <w:rPr>
          <w:sz w:val="28"/>
        </w:rPr>
      </w:pPr>
      <w:r w:rsidRPr="004E1B16">
        <w:rPr>
          <w:sz w:val="28"/>
        </w:rPr>
        <w:t>2.1.2. представители администрации Пермского муниципального района;</w:t>
      </w:r>
    </w:p>
    <w:p w:rsidR="00DB6A45" w:rsidRPr="004E1B16" w:rsidRDefault="00DB6A45" w:rsidP="00DB6A45">
      <w:pPr>
        <w:spacing w:line="360" w:lineRule="exact"/>
        <w:ind w:firstLine="709"/>
        <w:jc w:val="both"/>
        <w:rPr>
          <w:sz w:val="28"/>
        </w:rPr>
      </w:pPr>
      <w:r w:rsidRPr="004E1B16">
        <w:rPr>
          <w:sz w:val="28"/>
        </w:rPr>
        <w:t>2.1.3. пре</w:t>
      </w:r>
      <w:r>
        <w:rPr>
          <w:sz w:val="28"/>
        </w:rPr>
        <w:t>дставители разработчика Проекта.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</w:rPr>
      </w:pPr>
      <w:r w:rsidRPr="00D61488">
        <w:rPr>
          <w:sz w:val="28"/>
        </w:rPr>
        <w:t>2.2. Комиссия состоит из председателя Комиссии, заместителя председателя Комиссии, секретаря Комиссии и членов Комиссии.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</w:rPr>
      </w:pPr>
    </w:p>
    <w:p w:rsidR="00DB6A45" w:rsidRPr="00D61488" w:rsidRDefault="00DB6A45" w:rsidP="00DB6A45">
      <w:pPr>
        <w:spacing w:line="240" w:lineRule="exact"/>
        <w:jc w:val="center"/>
        <w:rPr>
          <w:b/>
          <w:sz w:val="28"/>
          <w:szCs w:val="28"/>
        </w:rPr>
      </w:pPr>
      <w:r w:rsidRPr="00D61488">
        <w:rPr>
          <w:b/>
          <w:sz w:val="28"/>
          <w:szCs w:val="28"/>
          <w:lang w:val="en-US"/>
        </w:rPr>
        <w:t>III</w:t>
      </w:r>
      <w:r w:rsidRPr="00D61488">
        <w:rPr>
          <w:b/>
          <w:sz w:val="28"/>
          <w:szCs w:val="28"/>
        </w:rPr>
        <w:t>. Порядок деятельности Комиссии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  <w:szCs w:val="28"/>
        </w:rPr>
      </w:pP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  <w:szCs w:val="28"/>
        </w:rPr>
      </w:pPr>
      <w:r w:rsidRPr="00D61488">
        <w:rPr>
          <w:sz w:val="28"/>
          <w:szCs w:val="28"/>
        </w:rPr>
        <w:t>3.1. Комиссия осуществляет свою деятельность в форме заседаний.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</w:rPr>
      </w:pPr>
      <w:r w:rsidRPr="00D61488">
        <w:rPr>
          <w:sz w:val="28"/>
        </w:rPr>
        <w:t>3.2. Председатель Комиссии: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</w:rPr>
      </w:pPr>
      <w:r w:rsidRPr="00D61488">
        <w:rPr>
          <w:sz w:val="28"/>
        </w:rPr>
        <w:t>3.2.1. определяет дату, время и место проведения заседания Комиссии;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</w:rPr>
      </w:pPr>
      <w:r w:rsidRPr="00D61488">
        <w:rPr>
          <w:sz w:val="28"/>
        </w:rPr>
        <w:t>3.2.2. утверждает повестку заседания Комиссии, которая содержит перечень вопросов, выносимых на заседание Комиссии;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</w:rPr>
      </w:pPr>
      <w:r w:rsidRPr="00D61488">
        <w:rPr>
          <w:sz w:val="28"/>
        </w:rPr>
        <w:t>3.2.3. обеспечивает организацию участия членов Комиссии в заседаниях, в том числе путем использования систем видеоконференц-связи при наличии технической возможности;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</w:rPr>
      </w:pPr>
      <w:r w:rsidRPr="00D61488">
        <w:rPr>
          <w:sz w:val="28"/>
        </w:rPr>
        <w:lastRenderedPageBreak/>
        <w:t>3.2.4. ведет заседание Комиссии;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</w:rPr>
      </w:pPr>
      <w:r w:rsidRPr="00D61488">
        <w:rPr>
          <w:sz w:val="28"/>
        </w:rPr>
        <w:t>3.2.5. подписывает в течение 3 рабочих дней со дня проведения заседания Комиссии протокол заседания Комиссии.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</w:rPr>
      </w:pPr>
      <w:r w:rsidRPr="00D61488">
        <w:rPr>
          <w:sz w:val="28"/>
        </w:rPr>
        <w:t>3.3. В отсутствие председателя Комиссии его обязанности исполняет заместитель председателя Комиссии.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</w:rPr>
      </w:pPr>
      <w:r w:rsidRPr="00D61488">
        <w:rPr>
          <w:sz w:val="28"/>
        </w:rPr>
        <w:t>3.4. Секретарь Комиссии: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  <w:szCs w:val="28"/>
        </w:rPr>
      </w:pPr>
      <w:r w:rsidRPr="00D61488">
        <w:rPr>
          <w:sz w:val="28"/>
          <w:szCs w:val="28"/>
        </w:rPr>
        <w:t xml:space="preserve">3.4.1. не позднее чем за 10 календарных дней до дня проведения заседания Комиссии направляет членам Комиссии извещение о проведении заседания Комиссии, которое должно содержать сведения о дате, времени </w:t>
      </w:r>
      <w:r w:rsidRPr="00D61488">
        <w:rPr>
          <w:sz w:val="28"/>
          <w:szCs w:val="28"/>
        </w:rPr>
        <w:br/>
        <w:t>и месте проведения заседания Комиссии. Извещение направляется путем почтовых отправлений либо посредством электронной почты.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  <w:szCs w:val="28"/>
        </w:rPr>
      </w:pPr>
      <w:r w:rsidRPr="00D61488">
        <w:rPr>
          <w:sz w:val="28"/>
          <w:szCs w:val="28"/>
        </w:rPr>
        <w:t>Надлежащим уведомлением членов Комиссии о дате, времени и месте заседания Комиссии считается направление уведомления по факсимильной связи, по электронной почте.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  <w:szCs w:val="28"/>
        </w:rPr>
      </w:pPr>
      <w:r w:rsidRPr="00D61488">
        <w:rPr>
          <w:sz w:val="28"/>
          <w:szCs w:val="28"/>
        </w:rPr>
        <w:t xml:space="preserve">При наличии технической возможности извещение направляется </w:t>
      </w:r>
      <w:r w:rsidRPr="00D61488">
        <w:rPr>
          <w:sz w:val="28"/>
          <w:szCs w:val="28"/>
        </w:rPr>
        <w:br/>
        <w:t xml:space="preserve">в электронной форме посредством интегрированной системы электронного документооборота, архива и управления потоками работ Пермского края </w:t>
      </w:r>
      <w:r w:rsidRPr="00D61488">
        <w:rPr>
          <w:sz w:val="28"/>
          <w:szCs w:val="28"/>
        </w:rPr>
        <w:br/>
        <w:t>или модифицированной системы электронного документооборота Пермского края.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  <w:szCs w:val="28"/>
        </w:rPr>
      </w:pPr>
      <w:r w:rsidRPr="00D61488">
        <w:rPr>
          <w:sz w:val="28"/>
          <w:szCs w:val="28"/>
        </w:rPr>
        <w:t>К извещению прилагается повестка заседания Комиссии, а также документы (материалы), необходимые для рассмотрения вопросов, включенных в повестку заседания Комиссии;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  <w:szCs w:val="28"/>
        </w:rPr>
      </w:pPr>
      <w:r w:rsidRPr="00D61488">
        <w:rPr>
          <w:sz w:val="28"/>
          <w:szCs w:val="28"/>
        </w:rPr>
        <w:t>3.4.2.</w:t>
      </w:r>
      <w:r w:rsidRPr="00D61488">
        <w:rPr>
          <w:sz w:val="28"/>
        </w:rPr>
        <w:t> </w:t>
      </w:r>
      <w:r w:rsidRPr="00D61488">
        <w:rPr>
          <w:sz w:val="28"/>
          <w:szCs w:val="28"/>
        </w:rPr>
        <w:t>подготавливает материалы, необходимые для деятельности Комиссии;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  <w:szCs w:val="28"/>
        </w:rPr>
      </w:pPr>
      <w:r w:rsidRPr="00D61488">
        <w:rPr>
          <w:sz w:val="28"/>
          <w:szCs w:val="28"/>
        </w:rPr>
        <w:t xml:space="preserve">3.4.3. в течение 3 рабочих дней со дня проведения заседания </w:t>
      </w:r>
      <w:r w:rsidRPr="00D61488">
        <w:rPr>
          <w:sz w:val="28"/>
          <w:szCs w:val="28"/>
        </w:rPr>
        <w:br/>
        <w:t xml:space="preserve">Комиссии оформляет протокол заседания Комиссии, подписывает </w:t>
      </w:r>
      <w:r w:rsidRPr="00D61488">
        <w:rPr>
          <w:sz w:val="28"/>
          <w:szCs w:val="28"/>
        </w:rPr>
        <w:br/>
        <w:t>и направляет его на подписание председателю Комиссии или заместителю председателя Комиссии в случае, установленном пунктом 3.3 настоящего Порядка;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  <w:szCs w:val="28"/>
        </w:rPr>
      </w:pPr>
      <w:r w:rsidRPr="00D61488">
        <w:rPr>
          <w:sz w:val="28"/>
          <w:szCs w:val="28"/>
        </w:rPr>
        <w:t xml:space="preserve">3.4.4 в течение 3 рабочих дней со дня подписания протокола заседания Комиссии председателем Комиссии или заместителем председателя Комиссии </w:t>
      </w:r>
      <w:r w:rsidRPr="00D61488">
        <w:rPr>
          <w:sz w:val="28"/>
          <w:szCs w:val="28"/>
        </w:rPr>
        <w:br/>
        <w:t xml:space="preserve">в случае, установленном пунктом 3.3 настоящего Порядка направляет протокол заседания Комиссии в Правительство Пермского края для принятия решения </w:t>
      </w:r>
      <w:r w:rsidRPr="00D61488">
        <w:rPr>
          <w:sz w:val="28"/>
          <w:szCs w:val="28"/>
        </w:rPr>
        <w:br/>
        <w:t>в соответствии с пунктом 3.14 настоящего Порядка.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  <w:szCs w:val="28"/>
        </w:rPr>
      </w:pPr>
      <w:bookmarkStart w:id="2" w:name="Par6"/>
      <w:bookmarkEnd w:id="2"/>
      <w:r w:rsidRPr="00D61488">
        <w:rPr>
          <w:sz w:val="28"/>
          <w:szCs w:val="28"/>
        </w:rPr>
        <w:t>3.5.</w:t>
      </w:r>
      <w:r w:rsidRPr="00D61488">
        <w:rPr>
          <w:sz w:val="28"/>
        </w:rPr>
        <w:t> </w:t>
      </w:r>
      <w:r w:rsidRPr="00D61488">
        <w:rPr>
          <w:sz w:val="28"/>
          <w:szCs w:val="28"/>
        </w:rPr>
        <w:t xml:space="preserve">Члены Комиссии принимают личное участие в деятельности Комиссии, в том числе путем использования систем видеоконференц-связи </w:t>
      </w:r>
      <w:r w:rsidRPr="00D61488">
        <w:rPr>
          <w:sz w:val="28"/>
          <w:szCs w:val="28"/>
        </w:rPr>
        <w:br/>
        <w:t xml:space="preserve">при наличии технической возможности. В случае невозможности присутствия на заседании Комиссии член Комиссии не позднее 2 рабочих дней до дня проведения заседания Комиссии уведомляет об этом председателя Комиссии, </w:t>
      </w:r>
      <w:r w:rsidRPr="00D61488">
        <w:rPr>
          <w:sz w:val="28"/>
          <w:szCs w:val="28"/>
        </w:rPr>
        <w:lastRenderedPageBreak/>
        <w:t>при этом он вправе направить свое мнение по вопросам из повестки заседания Комиссии в письменном виде.</w:t>
      </w:r>
    </w:p>
    <w:p w:rsidR="00DB6A45" w:rsidRPr="00D61488" w:rsidRDefault="00DB6A45" w:rsidP="00DB6A4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61488">
        <w:rPr>
          <w:sz w:val="28"/>
          <w:szCs w:val="28"/>
        </w:rPr>
        <w:t xml:space="preserve">В случае неприбытия (отсутствия) членов Комиссии на заседание Комиссии при условии надлежащего уведомления о дате, времени и месте проведения заседания Комиссии и наличии подтверждающих документов </w:t>
      </w:r>
      <w:r w:rsidRPr="00D61488">
        <w:rPr>
          <w:sz w:val="28"/>
          <w:szCs w:val="28"/>
        </w:rPr>
        <w:br/>
        <w:t xml:space="preserve">о таком уведомлении заседание Комиссии проводится в отсутствие </w:t>
      </w:r>
      <w:r w:rsidRPr="00D61488">
        <w:rPr>
          <w:sz w:val="28"/>
          <w:szCs w:val="28"/>
        </w:rPr>
        <w:br/>
        <w:t>указанных членов Комиссии.</w:t>
      </w:r>
    </w:p>
    <w:p w:rsidR="00DB6A45" w:rsidRPr="00D61488" w:rsidRDefault="00DB6A45" w:rsidP="00DB6A4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61488">
        <w:rPr>
          <w:sz w:val="28"/>
          <w:szCs w:val="28"/>
        </w:rPr>
        <w:t>3.6.</w:t>
      </w:r>
      <w:r w:rsidRPr="00D61488">
        <w:rPr>
          <w:sz w:val="28"/>
        </w:rPr>
        <w:t> </w:t>
      </w:r>
      <w:r w:rsidRPr="00D61488">
        <w:rPr>
          <w:sz w:val="28"/>
          <w:szCs w:val="28"/>
        </w:rPr>
        <w:t>Заседание Комиссии считается правомочным, если на нем присутствуют не менее половины утвержденного состава членов Комиссии (далее – кворум).</w:t>
      </w:r>
    </w:p>
    <w:p w:rsidR="00DB6A45" w:rsidRPr="00D61488" w:rsidRDefault="00DB6A45" w:rsidP="00DB6A4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61488">
        <w:rPr>
          <w:sz w:val="28"/>
          <w:szCs w:val="28"/>
        </w:rPr>
        <w:t>В заседании Комиссии при необходимости могут принимать участие приглашенные лица без права голоса.</w:t>
      </w:r>
    </w:p>
    <w:p w:rsidR="00DB6A45" w:rsidRPr="00D61488" w:rsidRDefault="00DB6A45" w:rsidP="00DB6A4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3" w:name="Par9"/>
      <w:bookmarkEnd w:id="3"/>
      <w:r w:rsidRPr="00D61488">
        <w:rPr>
          <w:sz w:val="28"/>
          <w:szCs w:val="28"/>
        </w:rPr>
        <w:t xml:space="preserve">3.7. Председатель Комиссии или заместитель председателя Комиссии </w:t>
      </w:r>
      <w:r w:rsidRPr="00D61488">
        <w:rPr>
          <w:sz w:val="28"/>
          <w:szCs w:val="28"/>
        </w:rPr>
        <w:br/>
        <w:t xml:space="preserve">в случае, установленном </w:t>
      </w:r>
      <w:hyperlink r:id="rId10" w:history="1">
        <w:r w:rsidRPr="00D61488">
          <w:rPr>
            <w:sz w:val="28"/>
            <w:szCs w:val="28"/>
          </w:rPr>
          <w:t>пунктом 3.3</w:t>
        </w:r>
      </w:hyperlink>
      <w:r w:rsidRPr="00D61488">
        <w:rPr>
          <w:sz w:val="28"/>
          <w:szCs w:val="28"/>
        </w:rPr>
        <w:t xml:space="preserve"> настоящего Порядка (далее – председательствующий), открывает заседание Комиссии, сообщает присутствующим о наличии (отсутствии) кворума для проведения </w:t>
      </w:r>
      <w:r w:rsidRPr="00D61488">
        <w:rPr>
          <w:sz w:val="28"/>
          <w:szCs w:val="28"/>
        </w:rPr>
        <w:br/>
        <w:t>заседания Комиссии.</w:t>
      </w:r>
    </w:p>
    <w:p w:rsidR="00DB6A45" w:rsidRPr="00D61488" w:rsidRDefault="00DB6A45" w:rsidP="00DB6A4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61488">
        <w:rPr>
          <w:sz w:val="28"/>
          <w:szCs w:val="28"/>
        </w:rPr>
        <w:t xml:space="preserve">В случае отсутствия кворума председательствующий объявляет заседание Комиссии неправомочным, по согласованию с присутствующими членами Комиссии определяет дату, время и место нового заседания Комиссии, </w:t>
      </w:r>
      <w:r w:rsidRPr="00D61488">
        <w:rPr>
          <w:sz w:val="28"/>
          <w:szCs w:val="28"/>
        </w:rPr>
        <w:br/>
        <w:t>о которых в течение 2 рабочих дней со дня проведения заседания Комиссии секретарь Комиссии уведомляет отсутствующих членов Комиссии.</w:t>
      </w:r>
    </w:p>
    <w:p w:rsidR="00DB6A45" w:rsidRPr="00D61488" w:rsidRDefault="00DB6A45" w:rsidP="00DB6A4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61488">
        <w:rPr>
          <w:sz w:val="28"/>
          <w:szCs w:val="28"/>
        </w:rPr>
        <w:t xml:space="preserve">При наличии кворума председательствующий оглашает повестку заседания Комиссии и выносит на обсуждение Комиссии вопросы, </w:t>
      </w:r>
      <w:r w:rsidRPr="00D61488">
        <w:rPr>
          <w:sz w:val="28"/>
          <w:szCs w:val="28"/>
        </w:rPr>
        <w:br/>
        <w:t>подлежащие рассмотрению на заседании Комиссии.</w:t>
      </w:r>
    </w:p>
    <w:p w:rsidR="00DB6A45" w:rsidRPr="00D61488" w:rsidRDefault="00DB6A45" w:rsidP="00DB6A4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61488">
        <w:rPr>
          <w:sz w:val="28"/>
          <w:szCs w:val="28"/>
        </w:rPr>
        <w:t>Председательствующий ознакомляет присутствующих на заседании членов Комиссии с мнениями, поступившими в соответствии с абзацем первым пункта 3.5 настоящего Порядка, которые являются обязательным приложением к протоколу заседания Комиссии.</w:t>
      </w:r>
    </w:p>
    <w:p w:rsidR="00DB6A45" w:rsidRPr="00D61488" w:rsidRDefault="00DB6A45" w:rsidP="00DB6A4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61488">
        <w:rPr>
          <w:sz w:val="28"/>
          <w:szCs w:val="28"/>
        </w:rPr>
        <w:t xml:space="preserve">3.8. При возникновении прямой или косвенной заинтересованности члена Комиссии, которая может привести к конфликту интересов при рассмотрении вопроса, включенного в повестку заседания Комиссии, он обязан до начала заседания Комиссии письменно заявить об этом председательствующему. </w:t>
      </w:r>
      <w:r w:rsidRPr="00D61488">
        <w:rPr>
          <w:sz w:val="28"/>
          <w:szCs w:val="28"/>
        </w:rPr>
        <w:br/>
        <w:t xml:space="preserve">В этом случае соответствующий член Комиссии не принимает участия </w:t>
      </w:r>
      <w:r w:rsidRPr="00D61488">
        <w:rPr>
          <w:sz w:val="28"/>
          <w:szCs w:val="28"/>
        </w:rPr>
        <w:br/>
        <w:t xml:space="preserve">в принятии решения по рассматриваемому вопросу, о чем делается отметка </w:t>
      </w:r>
      <w:r w:rsidRPr="00D61488">
        <w:rPr>
          <w:sz w:val="28"/>
          <w:szCs w:val="28"/>
        </w:rPr>
        <w:br/>
        <w:t>в протоколе заседания Комиссии.</w:t>
      </w:r>
    </w:p>
    <w:p w:rsidR="00DB6A45" w:rsidRPr="00D61488" w:rsidRDefault="00DB6A45" w:rsidP="00DB6A4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61488">
        <w:rPr>
          <w:sz w:val="28"/>
          <w:szCs w:val="28"/>
        </w:rPr>
        <w:t xml:space="preserve">3.9. Решение Комиссии принимается путем открытого голосования простым большинством голосов присутствующих на заседании членов Комиссии. Члены Комиссии голосуют либо за, либо против принимаемого </w:t>
      </w:r>
      <w:r w:rsidRPr="00D61488">
        <w:rPr>
          <w:sz w:val="28"/>
          <w:szCs w:val="28"/>
        </w:rPr>
        <w:lastRenderedPageBreak/>
        <w:t>решения. При равенстве голосов решающим является голос председательствующего.</w:t>
      </w:r>
    </w:p>
    <w:p w:rsidR="00DB6A45" w:rsidRPr="00D61488" w:rsidRDefault="00DB6A45" w:rsidP="00DB6A4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61488">
        <w:rPr>
          <w:sz w:val="28"/>
          <w:szCs w:val="28"/>
        </w:rPr>
        <w:t>3.10. При несогласии с принятым Комиссией решением член Комиссии вправе изложить в письменной форме свое особое мнение, которое подлежит приобщению к протоколу заседания Комиссии.</w:t>
      </w:r>
    </w:p>
    <w:p w:rsidR="00DB6A45" w:rsidRPr="00D61488" w:rsidRDefault="00DB6A45" w:rsidP="00DB6A4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61488">
        <w:rPr>
          <w:sz w:val="28"/>
          <w:szCs w:val="28"/>
        </w:rPr>
        <w:t>3.11.</w:t>
      </w:r>
      <w:r w:rsidRPr="00D61488">
        <w:rPr>
          <w:sz w:val="28"/>
        </w:rPr>
        <w:t> </w:t>
      </w:r>
      <w:r w:rsidRPr="00D61488">
        <w:rPr>
          <w:sz w:val="28"/>
          <w:szCs w:val="28"/>
        </w:rPr>
        <w:t xml:space="preserve">Результаты деятельности Комиссии отражаются в протоколе заседания Комиссии, в котором указываются решения отдельно по каждому замечанию, содержащемуся в отрицательном сводном заключении, полученном от уполномоченного федерального органа исполнительной власти, высшего исполнительного органа государственной власти субъекта Российской Федерации, имеющего общую границу, а также указывается информация </w:t>
      </w:r>
      <w:r w:rsidRPr="00D61488">
        <w:rPr>
          <w:sz w:val="28"/>
          <w:szCs w:val="28"/>
        </w:rPr>
        <w:br/>
        <w:t>об отложении заседания Комиссии, о причинах отложения заседания Комиссии, дате, времени и месте нового заседания Комиссии.</w:t>
      </w:r>
    </w:p>
    <w:p w:rsidR="00DB6A45" w:rsidRPr="00D61488" w:rsidRDefault="00DB6A45" w:rsidP="00DB6A4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61488">
        <w:rPr>
          <w:sz w:val="28"/>
          <w:szCs w:val="28"/>
        </w:rPr>
        <w:t>По решению Комиссии к протоколу заседания Комиссии могут прилагаться мнения приглашенных лиц, оформленные в письменном виде.</w:t>
      </w:r>
    </w:p>
    <w:p w:rsidR="00DB6A45" w:rsidRPr="00D61488" w:rsidRDefault="00DB6A45" w:rsidP="00DB6A45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4" w:name="Par22"/>
      <w:bookmarkEnd w:id="4"/>
      <w:r w:rsidRPr="00D61488">
        <w:rPr>
          <w:sz w:val="28"/>
          <w:szCs w:val="28"/>
        </w:rPr>
        <w:t>3.12.</w:t>
      </w:r>
      <w:r w:rsidRPr="00D61488">
        <w:rPr>
          <w:sz w:val="28"/>
        </w:rPr>
        <w:t xml:space="preserve"> Комиссия </w:t>
      </w:r>
      <w:r w:rsidRPr="00D61488">
        <w:rPr>
          <w:sz w:val="28"/>
          <w:szCs w:val="28"/>
        </w:rPr>
        <w:t>принимает одно из следующих решений</w:t>
      </w:r>
      <w:r w:rsidRPr="00D61488">
        <w:rPr>
          <w:sz w:val="28"/>
        </w:rPr>
        <w:t>: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  <w:szCs w:val="28"/>
        </w:rPr>
      </w:pPr>
      <w:r w:rsidRPr="00D61488">
        <w:rPr>
          <w:sz w:val="28"/>
          <w:szCs w:val="28"/>
        </w:rPr>
        <w:t xml:space="preserve">3.12.1. согласовать Проект без внесения в него изменений, учитывающих замечания, явившиеся основанием для отказа в согласовании Проекта, – </w:t>
      </w:r>
      <w:r w:rsidRPr="00D61488">
        <w:rPr>
          <w:sz w:val="28"/>
          <w:szCs w:val="28"/>
        </w:rPr>
        <w:br/>
        <w:t>в случае если в процессе работы Комиссии замечания согласующих органов были ими отозваны;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  <w:szCs w:val="28"/>
        </w:rPr>
      </w:pPr>
      <w:r w:rsidRPr="00D61488">
        <w:rPr>
          <w:sz w:val="28"/>
          <w:szCs w:val="28"/>
        </w:rPr>
        <w:t>3.12.2. согласовать Проект с внесением в него изменений, учитывающих все замечания, явившиеся основанием для отказа в согласовании Проекта;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  <w:szCs w:val="28"/>
        </w:rPr>
      </w:pPr>
      <w:r w:rsidRPr="00D61488">
        <w:rPr>
          <w:sz w:val="28"/>
          <w:szCs w:val="28"/>
        </w:rPr>
        <w:t>3.12.3. согласовать Проект при условии исключения из Проекта материалов по несогласованным вопросам;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  <w:szCs w:val="28"/>
        </w:rPr>
      </w:pPr>
      <w:r w:rsidRPr="00D61488">
        <w:rPr>
          <w:sz w:val="28"/>
          <w:szCs w:val="28"/>
        </w:rPr>
        <w:t>3.12.4. отказать в согласовании Проекта с указанием мотивов, послуживших основанием принятия такого решения.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</w:rPr>
      </w:pPr>
      <w:r w:rsidRPr="00D61488">
        <w:rPr>
          <w:sz w:val="28"/>
        </w:rPr>
        <w:t xml:space="preserve">3.13. Комиссия по итогам своей деятельности представляет </w:t>
      </w:r>
      <w:r w:rsidRPr="00D61488">
        <w:rPr>
          <w:sz w:val="28"/>
        </w:rPr>
        <w:br/>
        <w:t xml:space="preserve">в </w:t>
      </w:r>
      <w:r>
        <w:rPr>
          <w:sz w:val="28"/>
        </w:rPr>
        <w:t>Земское Собрание Пермского муниципального района Пермского края</w:t>
      </w:r>
      <w:r w:rsidRPr="00D61488">
        <w:rPr>
          <w:sz w:val="28"/>
        </w:rPr>
        <w:t>: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</w:rPr>
      </w:pPr>
      <w:r w:rsidRPr="00D61488">
        <w:rPr>
          <w:sz w:val="28"/>
        </w:rPr>
        <w:t>3.13.1. при принятии решения, указанного в пункте 3.12.1 настоящего Порядка, – подготовленный для утверждения Проект вместе с протоколом заседания Комиссии, завизированным всеми представителями согласующих органов, включенными в состав Комиссии;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</w:rPr>
      </w:pPr>
      <w:r w:rsidRPr="00D61488">
        <w:rPr>
          <w:sz w:val="28"/>
        </w:rPr>
        <w:t>3.13.2. при принятии решения, указанного в пункте 3.12.2 настоящего Порядка, – подготовленный для утверждения Проект с внесенными в него изменениями, завизированный всеми представителями согласующих органов, включенными в состав Комиссии;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</w:rPr>
      </w:pPr>
      <w:r w:rsidRPr="00D61488">
        <w:rPr>
          <w:sz w:val="28"/>
        </w:rPr>
        <w:t xml:space="preserve">3.13.3. при принятии решения, указанного в пункте 3.12.3 настоящего Порядка, – подготовленный для утверждения Проект с внесенными в него изменениями, завизированный всеми представителями согласующих органов, включенными в состав Комиссии, и материалы в текстовой форме и в виде карт </w:t>
      </w:r>
      <w:r w:rsidRPr="00D61488">
        <w:rPr>
          <w:sz w:val="28"/>
        </w:rPr>
        <w:lastRenderedPageBreak/>
        <w:t>по исключенным из Проекта несогласованным вопросам. К этим документам может прилагаться план согласования несогласованных вопросов путем подготовки предложений о внесении в Проект соответствующих изменений после утверждения Проекта;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</w:rPr>
      </w:pPr>
      <w:r w:rsidRPr="00D61488">
        <w:rPr>
          <w:sz w:val="28"/>
        </w:rPr>
        <w:t xml:space="preserve">3.13.4. при принятии решения об отказе в согласовании Проекта – несогласованный Проект, заключение об отказе в согласовании Проекта, материалы в текстовой форме и в виде карт, послужившие основанием </w:t>
      </w:r>
      <w:r w:rsidRPr="00D61488">
        <w:rPr>
          <w:sz w:val="28"/>
        </w:rPr>
        <w:br/>
        <w:t>для принятия такого решения, а также подписанный всеми представителями согласующих органов, включенными в состав Комиссии, протокол заседания Комиссии, на котором принято указанное решение.</w:t>
      </w:r>
    </w:p>
    <w:p w:rsidR="00DB6A45" w:rsidRPr="00D61488" w:rsidRDefault="00DB6A45" w:rsidP="00DB6A45">
      <w:pPr>
        <w:spacing w:line="360" w:lineRule="exact"/>
        <w:ind w:firstLine="709"/>
        <w:jc w:val="both"/>
        <w:rPr>
          <w:sz w:val="28"/>
        </w:rPr>
      </w:pPr>
      <w:r w:rsidRPr="00D61488">
        <w:rPr>
          <w:sz w:val="28"/>
        </w:rPr>
        <w:t>3.14. </w:t>
      </w:r>
      <w:r>
        <w:rPr>
          <w:sz w:val="28"/>
        </w:rPr>
        <w:t xml:space="preserve">Земское Собрание Пермского муниципального района Пермского края </w:t>
      </w:r>
      <w:r w:rsidRPr="00D61488">
        <w:rPr>
          <w:sz w:val="28"/>
        </w:rPr>
        <w:t>на</w:t>
      </w:r>
      <w:r>
        <w:rPr>
          <w:sz w:val="28"/>
        </w:rPr>
        <w:t xml:space="preserve"> основании документов </w:t>
      </w:r>
      <w:r w:rsidRPr="00D61488">
        <w:rPr>
          <w:sz w:val="28"/>
        </w:rPr>
        <w:t>и материалов, представленных Комиссией, принимает решение об утверждении Проекта либо об отклонении Проекта и направлении его на доработку.</w:t>
      </w:r>
    </w:p>
    <w:p w:rsidR="00DB6A45" w:rsidRPr="00D61488" w:rsidRDefault="00DB6A45" w:rsidP="00DB6A45">
      <w:pPr>
        <w:tabs>
          <w:tab w:val="left" w:pos="7050"/>
        </w:tabs>
        <w:ind w:left="7088"/>
        <w:jc w:val="both"/>
        <w:rPr>
          <w:sz w:val="28"/>
        </w:rPr>
        <w:sectPr w:rsidR="00DB6A45" w:rsidRPr="00D61488" w:rsidSect="006A2B05">
          <w:pgSz w:w="11907" w:h="16840" w:code="9"/>
          <w:pgMar w:top="1134" w:right="851" w:bottom="1134" w:left="1418" w:header="567" w:footer="567" w:gutter="0"/>
          <w:pgNumType w:start="1"/>
          <w:cols w:space="720"/>
          <w:titlePg/>
        </w:sectPr>
      </w:pPr>
    </w:p>
    <w:p w:rsidR="0089690E" w:rsidRPr="00A34675" w:rsidRDefault="0089690E" w:rsidP="0089690E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34675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                                           к распоряжению </w:t>
      </w:r>
      <w:r w:rsidRPr="00A3467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Пермского муниципального р</w:t>
      </w:r>
      <w:r w:rsidRPr="00A34675">
        <w:rPr>
          <w:sz w:val="28"/>
          <w:szCs w:val="28"/>
        </w:rPr>
        <w:t>айона</w:t>
      </w:r>
    </w:p>
    <w:p w:rsidR="0089690E" w:rsidRDefault="0089690E" w:rsidP="0089690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18022B" wp14:editId="0B180D2E">
                <wp:simplePos x="0" y="0"/>
                <wp:positionH relativeFrom="page">
                  <wp:posOffset>6015487</wp:posOffset>
                </wp:positionH>
                <wp:positionV relativeFrom="page">
                  <wp:posOffset>1336040</wp:posOffset>
                </wp:positionV>
                <wp:extent cx="1278255" cy="274320"/>
                <wp:effectExtent l="635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90E" w:rsidRPr="00482A25" w:rsidRDefault="0089690E" w:rsidP="0089690E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18022B" id="Надпись 10" o:spid="_x0000_s1032" type="#_x0000_t202" style="position:absolute;margin-left:473.65pt;margin-top:105.2pt;width:100.65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cLV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" filled="f" stroked="f">
                <v:textbox inset="0,0,0,0">
                  <w:txbxContent>
                    <w:p w:rsidR="0089690E" w:rsidRPr="00482A25" w:rsidRDefault="0089690E" w:rsidP="0089690E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BE6438" wp14:editId="07178F44">
                <wp:simplePos x="0" y="0"/>
                <wp:positionH relativeFrom="page">
                  <wp:posOffset>4743211</wp:posOffset>
                </wp:positionH>
                <wp:positionV relativeFrom="page">
                  <wp:posOffset>1336040</wp:posOffset>
                </wp:positionV>
                <wp:extent cx="1087755" cy="274320"/>
                <wp:effectExtent l="254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90E" w:rsidRPr="00482A25" w:rsidRDefault="0089690E" w:rsidP="0089690E">
                            <w:pPr>
                              <w:pStyle w:val="ab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BE6438" id="Надпись 11" o:spid="_x0000_s1033" type="#_x0000_t202" style="position:absolute;margin-left:373.5pt;margin-top:105.2pt;width:85.65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kg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" filled="f" stroked="f">
                <v:textbox inset="0,0,0,0">
                  <w:txbxContent>
                    <w:p w:rsidR="0089690E" w:rsidRPr="00482A25" w:rsidRDefault="0089690E" w:rsidP="0089690E">
                      <w:pPr>
                        <w:pStyle w:val="ab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о</w:t>
      </w:r>
      <w:r w:rsidRPr="00A34675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                        </w:t>
      </w:r>
      <w:r w:rsidRPr="00A34675">
        <w:rPr>
          <w:sz w:val="28"/>
          <w:szCs w:val="28"/>
        </w:rPr>
        <w:t xml:space="preserve">№ </w:t>
      </w:r>
    </w:p>
    <w:p w:rsidR="0089690E" w:rsidRDefault="0089690E" w:rsidP="0089690E">
      <w:pPr>
        <w:ind w:left="6096"/>
        <w:rPr>
          <w:sz w:val="28"/>
          <w:szCs w:val="28"/>
        </w:rPr>
      </w:pPr>
    </w:p>
    <w:p w:rsidR="0089690E" w:rsidRDefault="0089690E" w:rsidP="0089690E">
      <w:pPr>
        <w:ind w:left="6096"/>
        <w:rPr>
          <w:sz w:val="28"/>
          <w:szCs w:val="28"/>
        </w:rPr>
      </w:pPr>
    </w:p>
    <w:p w:rsidR="00DB6A45" w:rsidRPr="00D61488" w:rsidRDefault="00DB6A45" w:rsidP="00DB6A45">
      <w:pPr>
        <w:tabs>
          <w:tab w:val="left" w:pos="3495"/>
        </w:tabs>
        <w:spacing w:after="120" w:line="240" w:lineRule="exact"/>
        <w:jc w:val="center"/>
        <w:rPr>
          <w:b/>
          <w:sz w:val="28"/>
        </w:rPr>
      </w:pPr>
      <w:r w:rsidRPr="00D61488">
        <w:rPr>
          <w:b/>
          <w:sz w:val="28"/>
        </w:rPr>
        <w:t>СОСТАВ</w:t>
      </w:r>
    </w:p>
    <w:p w:rsidR="00DB6A45" w:rsidRPr="00D61488" w:rsidRDefault="00DB6A45" w:rsidP="00DB6A45">
      <w:pPr>
        <w:tabs>
          <w:tab w:val="left" w:pos="3495"/>
        </w:tabs>
        <w:spacing w:line="240" w:lineRule="exact"/>
        <w:jc w:val="center"/>
        <w:rPr>
          <w:b/>
          <w:sz w:val="28"/>
        </w:rPr>
      </w:pPr>
      <w:r w:rsidRPr="00D61488">
        <w:rPr>
          <w:b/>
          <w:sz w:val="28"/>
        </w:rPr>
        <w:t xml:space="preserve">согласительной комиссии по урегулированию разногласий </w:t>
      </w:r>
      <w:r w:rsidRPr="00D61488">
        <w:rPr>
          <w:b/>
          <w:sz w:val="28"/>
        </w:rPr>
        <w:br/>
      </w:r>
      <w:r w:rsidRPr="0015006A">
        <w:rPr>
          <w:b/>
          <w:sz w:val="28"/>
        </w:rPr>
        <w:t>по проекту внесения изменений в генеральный план Култаевского сельского поселения Пермского муниципального района Пермского края</w:t>
      </w:r>
    </w:p>
    <w:p w:rsidR="00DB6A45" w:rsidRDefault="00DB6A45" w:rsidP="00DB6A45">
      <w:pPr>
        <w:tabs>
          <w:tab w:val="left" w:pos="3495"/>
        </w:tabs>
        <w:spacing w:line="360" w:lineRule="exact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3"/>
        <w:gridCol w:w="6895"/>
      </w:tblGrid>
      <w:tr w:rsidR="00DB6A45" w:rsidTr="00F5676E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45" w:rsidRDefault="00DB6A45" w:rsidP="00F5676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45" w:rsidRDefault="00DB6A45" w:rsidP="00F5676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 начальник управления архитектуры и градостроительства</w:t>
            </w:r>
            <w: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администрации Пермского муниципального района, главный архитектор </w:t>
            </w:r>
          </w:p>
        </w:tc>
      </w:tr>
      <w:tr w:rsidR="00DB6A45" w:rsidTr="00F5676E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45" w:rsidRDefault="00DB6A45" w:rsidP="00F5676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45" w:rsidRDefault="00DB6A45" w:rsidP="00F5676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 начальник МКУ «Управление стратегического развития Пермского района»</w:t>
            </w:r>
          </w:p>
        </w:tc>
      </w:tr>
      <w:tr w:rsidR="00DB6A45" w:rsidTr="00F5676E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45" w:rsidRDefault="00DB6A45" w:rsidP="00F5676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Секретарь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45" w:rsidRDefault="00DB6A45" w:rsidP="00F5676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 главный специалист отдела стратегического развития                     МКУ «Управление стратегического развития Пермского района»</w:t>
            </w:r>
          </w:p>
        </w:tc>
      </w:tr>
      <w:tr w:rsidR="00DB6A45" w:rsidTr="00F5676E"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45" w:rsidRDefault="00DB6A45" w:rsidP="00F5676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Члены комиссии: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45" w:rsidRDefault="00DB6A45" w:rsidP="00F5676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B6A45" w:rsidTr="00F567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45" w:rsidRDefault="00DB6A45" w:rsidP="00F5676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45" w:rsidRDefault="00DB6A45" w:rsidP="00F5676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 заместитель главы администрации Пермского муниципального района по развитию агропромышленного комплекса и предпринимательства, начальник управления по развитию агропромышленного комплекса и предпринимательства администрации Пермского муниципального района</w:t>
            </w:r>
          </w:p>
        </w:tc>
      </w:tr>
      <w:tr w:rsidR="00DB6A45" w:rsidTr="00F567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45" w:rsidRDefault="00DB6A45" w:rsidP="00F5676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45" w:rsidRDefault="00DB6A45" w:rsidP="00F5676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 председатель комитета имущественных отношений администрации Пермского муниципального района</w:t>
            </w:r>
          </w:p>
        </w:tc>
      </w:tr>
      <w:tr w:rsidR="00DB6A45" w:rsidTr="00F5676E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45" w:rsidRDefault="00DB6A45" w:rsidP="00F5676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45" w:rsidRDefault="00DB6A45" w:rsidP="00F5676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 начальник правового управления администрации Пермского муниципального района</w:t>
            </w:r>
          </w:p>
        </w:tc>
      </w:tr>
      <w:tr w:rsidR="00DB6A45" w:rsidTr="00F5676E">
        <w:trPr>
          <w:trHeight w:val="1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45" w:rsidRDefault="00DB6A45" w:rsidP="00F5676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45" w:rsidRDefault="00DB6A45" w:rsidP="00F5676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начальник отдела стратегического развития                     МКУ «Управление стратегического развития Пермского района»</w:t>
            </w:r>
          </w:p>
        </w:tc>
      </w:tr>
      <w:tr w:rsidR="00DB6A45" w:rsidTr="00F5676E">
        <w:trPr>
          <w:trHeight w:val="1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A45" w:rsidRDefault="00DB6A45" w:rsidP="00F5676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45" w:rsidRDefault="00DB6A45" w:rsidP="00F5676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заместитель начальника отдела стратегического развития                     МКУ «Управление стратегического развития Пермского района»</w:t>
            </w:r>
          </w:p>
        </w:tc>
      </w:tr>
      <w:tr w:rsidR="00DB6A45" w:rsidTr="00F567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45" w:rsidRDefault="00DB6A45" w:rsidP="00F5676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A45" w:rsidRDefault="00DB6A45" w:rsidP="00F5676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консультант отдела планирования градостроительной деятельности Министерства по управлению имуществом и градостроительной деятельности Пермского края</w:t>
            </w:r>
          </w:p>
        </w:tc>
      </w:tr>
      <w:tr w:rsidR="00DB6A45" w:rsidTr="00F5676E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45" w:rsidRDefault="00DB6A45" w:rsidP="00F5676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A45" w:rsidRDefault="00DB6A45" w:rsidP="00F5676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главный специалист отдела инвестиций и развития агропродовольственного рынка Министерства сельского хозяйства и продовольствия Пермского края</w:t>
            </w:r>
          </w:p>
        </w:tc>
      </w:tr>
    </w:tbl>
    <w:p w:rsidR="00107480" w:rsidRDefault="00107480"/>
    <w:sectPr w:rsidR="00107480" w:rsidSect="00467AC4">
      <w:headerReference w:type="even" r:id="rId11"/>
      <w:headerReference w:type="default" r:id="rId12"/>
      <w:footerReference w:type="default" r:id="rId13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416" w:rsidRDefault="00FD2416">
      <w:r>
        <w:separator/>
      </w:r>
    </w:p>
  </w:endnote>
  <w:endnote w:type="continuationSeparator" w:id="0">
    <w:p w:rsidR="00FD2416" w:rsidRDefault="00FD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DB6A45">
    <w:pPr>
      <w:pStyle w:val="a8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416" w:rsidRDefault="00FD2416">
      <w:r>
        <w:separator/>
      </w:r>
    </w:p>
  </w:footnote>
  <w:footnote w:type="continuationSeparator" w:id="0">
    <w:p w:rsidR="00FD2416" w:rsidRDefault="00FD2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DB6A45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151F" w:rsidRDefault="00FD2416">
    <w:pPr>
      <w:pStyle w:val="a3"/>
    </w:pPr>
  </w:p>
  <w:p w:rsidR="00B25FED" w:rsidRDefault="00FD24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1F" w:rsidRDefault="00DB6A45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33E5F">
      <w:rPr>
        <w:rStyle w:val="aa"/>
        <w:noProof/>
      </w:rPr>
      <w:t>9</w:t>
    </w:r>
    <w:r>
      <w:rPr>
        <w:rStyle w:val="aa"/>
      </w:rPr>
      <w:fldChar w:fldCharType="end"/>
    </w:r>
  </w:p>
  <w:p w:rsidR="009B151F" w:rsidRDefault="00FD2416">
    <w:pPr>
      <w:pStyle w:val="a3"/>
    </w:pPr>
  </w:p>
  <w:p w:rsidR="00B25FED" w:rsidRDefault="00FD24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3666C"/>
    <w:multiLevelType w:val="hybridMultilevel"/>
    <w:tmpl w:val="8E2EEB64"/>
    <w:lvl w:ilvl="0" w:tplc="5B4E2C8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E2"/>
    <w:rsid w:val="00107480"/>
    <w:rsid w:val="00333E5F"/>
    <w:rsid w:val="004E2397"/>
    <w:rsid w:val="006F2169"/>
    <w:rsid w:val="0089690E"/>
    <w:rsid w:val="00C574E2"/>
    <w:rsid w:val="00DB6A45"/>
    <w:rsid w:val="00E023AB"/>
    <w:rsid w:val="00FD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6A4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DB6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DB6A45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Исполнитель"/>
    <w:basedOn w:val="a6"/>
    <w:rsid w:val="00DB6A45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rsid w:val="00DB6A45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DB6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DB6A45"/>
  </w:style>
  <w:style w:type="paragraph" w:customStyle="1" w:styleId="ab">
    <w:name w:val="регистрационные поля"/>
    <w:basedOn w:val="a"/>
    <w:rsid w:val="00DB6A45"/>
    <w:pPr>
      <w:spacing w:line="240" w:lineRule="exact"/>
      <w:jc w:val="center"/>
    </w:pPr>
    <w:rPr>
      <w:sz w:val="28"/>
      <w:szCs w:val="20"/>
      <w:lang w:val="en-US"/>
    </w:rPr>
  </w:style>
  <w:style w:type="character" w:styleId="ac">
    <w:name w:val="Hyperlink"/>
    <w:rsid w:val="00DB6A45"/>
    <w:rPr>
      <w:color w:val="0563C1"/>
      <w:u w:val="single"/>
    </w:rPr>
  </w:style>
  <w:style w:type="paragraph" w:styleId="a6">
    <w:name w:val="Body Text"/>
    <w:basedOn w:val="a"/>
    <w:link w:val="ad"/>
    <w:uiPriority w:val="99"/>
    <w:semiHidden/>
    <w:unhideWhenUsed/>
    <w:rsid w:val="00DB6A45"/>
    <w:pPr>
      <w:spacing w:after="120"/>
    </w:pPr>
  </w:style>
  <w:style w:type="character" w:customStyle="1" w:styleId="ad">
    <w:name w:val="Основной текст Знак"/>
    <w:basedOn w:val="a0"/>
    <w:link w:val="a6"/>
    <w:uiPriority w:val="99"/>
    <w:semiHidden/>
    <w:rsid w:val="00DB6A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6A4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DB6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6"/>
    <w:qFormat/>
    <w:rsid w:val="00DB6A45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Исполнитель"/>
    <w:basedOn w:val="a6"/>
    <w:rsid w:val="00DB6A45"/>
    <w:pPr>
      <w:suppressAutoHyphens/>
      <w:spacing w:line="240" w:lineRule="exact"/>
    </w:pPr>
    <w:rPr>
      <w:szCs w:val="20"/>
    </w:rPr>
  </w:style>
  <w:style w:type="paragraph" w:styleId="a8">
    <w:name w:val="footer"/>
    <w:basedOn w:val="a"/>
    <w:link w:val="a9"/>
    <w:rsid w:val="00DB6A45"/>
    <w:pPr>
      <w:suppressAutoHyphens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DB6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DB6A45"/>
  </w:style>
  <w:style w:type="paragraph" w:customStyle="1" w:styleId="ab">
    <w:name w:val="регистрационные поля"/>
    <w:basedOn w:val="a"/>
    <w:rsid w:val="00DB6A45"/>
    <w:pPr>
      <w:spacing w:line="240" w:lineRule="exact"/>
      <w:jc w:val="center"/>
    </w:pPr>
    <w:rPr>
      <w:sz w:val="28"/>
      <w:szCs w:val="20"/>
      <w:lang w:val="en-US"/>
    </w:rPr>
  </w:style>
  <w:style w:type="character" w:styleId="ac">
    <w:name w:val="Hyperlink"/>
    <w:rsid w:val="00DB6A45"/>
    <w:rPr>
      <w:color w:val="0563C1"/>
      <w:u w:val="single"/>
    </w:rPr>
  </w:style>
  <w:style w:type="paragraph" w:styleId="a6">
    <w:name w:val="Body Text"/>
    <w:basedOn w:val="a"/>
    <w:link w:val="ad"/>
    <w:uiPriority w:val="99"/>
    <w:semiHidden/>
    <w:unhideWhenUsed/>
    <w:rsid w:val="00DB6A45"/>
    <w:pPr>
      <w:spacing w:after="120"/>
    </w:pPr>
  </w:style>
  <w:style w:type="character" w:customStyle="1" w:styleId="ad">
    <w:name w:val="Основной текст Знак"/>
    <w:basedOn w:val="a0"/>
    <w:link w:val="a6"/>
    <w:uiPriority w:val="99"/>
    <w:semiHidden/>
    <w:rsid w:val="00DB6A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C2DEDE46498B883C2793A16E6B73380283F70BAC5BFD90A1DCE3990C1E09F1B990619DA99AFB38D3B804918B5FCAA4BAFFCE4C92F087C32658AC7CBh5i3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2003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dcterms:created xsi:type="dcterms:W3CDTF">2020-11-27T12:26:00Z</dcterms:created>
  <dcterms:modified xsi:type="dcterms:W3CDTF">2020-11-27T12:26:00Z</dcterms:modified>
</cp:coreProperties>
</file>